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7124337"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w:t>
      </w:r>
      <w:proofErr w:type="gramStart"/>
      <w:r>
        <w:rPr>
          <w:rFonts w:ascii="Times New Roman" w:eastAsia="Times New Roman" w:hAnsi="Times New Roman" w:cs="Times New Roman"/>
          <w:b/>
          <w:bCs/>
          <w:kern w:val="32"/>
          <w:sz w:val="24"/>
          <w:szCs w:val="24"/>
          <w:lang w:eastAsia="ru-RU"/>
        </w:rPr>
        <w:t xml:space="preserve">нужд </w:t>
      </w:r>
      <w:r w:rsidR="0071360D">
        <w:rPr>
          <w:rFonts w:ascii="Times New Roman" w:eastAsia="Times New Roman" w:hAnsi="Times New Roman" w:cs="Times New Roman"/>
          <w:b/>
          <w:bCs/>
          <w:kern w:val="32"/>
          <w:sz w:val="24"/>
          <w:szCs w:val="24"/>
          <w:lang w:eastAsia="ru-RU"/>
        </w:rPr>
        <w:t xml:space="preserve"> </w:t>
      </w:r>
      <w:r w:rsidR="004A1CCD">
        <w:rPr>
          <w:rFonts w:ascii="Times New Roman" w:eastAsia="Times New Roman" w:hAnsi="Times New Roman" w:cs="Times New Roman"/>
          <w:b/>
          <w:bCs/>
          <w:kern w:val="32"/>
          <w:sz w:val="24"/>
          <w:szCs w:val="24"/>
          <w:lang w:eastAsia="ru-RU"/>
        </w:rPr>
        <w:t>ПАО</w:t>
      </w:r>
      <w:proofErr w:type="gramEnd"/>
      <w:r w:rsidR="004A1CCD">
        <w:rPr>
          <w:rFonts w:ascii="Times New Roman" w:eastAsia="Times New Roman" w:hAnsi="Times New Roman" w:cs="Times New Roman"/>
          <w:b/>
          <w:bCs/>
          <w:kern w:val="32"/>
          <w:sz w:val="24"/>
          <w:szCs w:val="24"/>
          <w:lang w:eastAsia="ru-RU"/>
        </w:rPr>
        <w:t xml:space="preserve">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43A5C52A"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w:t>
      </w:r>
      <w:r w:rsidR="00260770">
        <w:rPr>
          <w:rFonts w:ascii="Times New Roman" w:hAnsi="Times New Roman" w:cs="Times New Roman"/>
          <w:i/>
          <w:iCs/>
          <w:sz w:val="26"/>
          <w:szCs w:val="26"/>
          <w:lang w:val="x-none"/>
        </w:rPr>
        <w:br/>
      </w:r>
      <w:r>
        <w:rPr>
          <w:rFonts w:ascii="Times New Roman" w:hAnsi="Times New Roman" w:cs="Times New Roman"/>
          <w:i/>
          <w:iCs/>
          <w:sz w:val="26"/>
          <w:szCs w:val="26"/>
          <w:lang w:val="x-none"/>
        </w:rPr>
        <w:t>№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w:t>
      </w:r>
      <w:proofErr w:type="gramStart"/>
      <w:r>
        <w:rPr>
          <w:rFonts w:ascii="Times New Roman" w:hAnsi="Times New Roman" w:cs="Times New Roman"/>
          <w:b/>
          <w:spacing w:val="-4"/>
          <w:sz w:val="24"/>
          <w:szCs w:val="24"/>
        </w:rPr>
        <w:t xml:space="preserve">- </w:t>
      </w:r>
      <w:r>
        <w:rPr>
          <w:rFonts w:ascii="Times New Roman" w:hAnsi="Times New Roman" w:cs="Times New Roman"/>
          <w:spacing w:val="-4"/>
          <w:sz w:val="24"/>
          <w:szCs w:val="24"/>
        </w:rPr>
        <w:t xml:space="preserve"> наименование</w:t>
      </w:r>
      <w:proofErr w:type="gramEnd"/>
      <w:r>
        <w:rPr>
          <w:rFonts w:ascii="Times New Roman" w:hAnsi="Times New Roman" w:cs="Times New Roman"/>
          <w:spacing w:val="-4"/>
          <w:sz w:val="24"/>
          <w:szCs w:val="24"/>
        </w:rPr>
        <w:t xml:space="preserve">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F8B67FA"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(протокол заседания Правления ОАО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18.06.2020 № 1012пр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54480EE7"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Цена</w:t>
      </w:r>
    </w:p>
    <w:p w14:paraId="69B62552" w14:textId="5C2BF850"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3.1. </w:t>
      </w:r>
      <w:r>
        <w:rPr>
          <w:rFonts w:ascii="Times New Roman" w:hAnsi="Times New Roman" w:cs="Times New Roman"/>
          <w:sz w:val="24"/>
          <w:szCs w:val="24"/>
        </w:rPr>
        <w:t xml:space="preserve">Цена Договора без НДС составляет _____________________ (цифрами и прописью) рублей, </w:t>
      </w:r>
      <w:proofErr w:type="gramStart"/>
      <w:r>
        <w:rPr>
          <w:rFonts w:ascii="Times New Roman" w:hAnsi="Times New Roman" w:cs="Times New Roman"/>
          <w:sz w:val="24"/>
          <w:szCs w:val="24"/>
        </w:rPr>
        <w:t>кроме того</w:t>
      </w:r>
      <w:proofErr w:type="gramEnd"/>
      <w:r>
        <w:rPr>
          <w:rFonts w:ascii="Times New Roman" w:hAnsi="Times New Roman" w:cs="Times New Roman"/>
          <w:sz w:val="24"/>
          <w:szCs w:val="24"/>
        </w:rPr>
        <w:t xml:space="preserve">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1109170D" w14:textId="77777777" w:rsidR="00447EE9" w:rsidRDefault="00447EE9"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24C600FA" w14:textId="77777777" w:rsidR="00447EE9" w:rsidRDefault="00447EE9"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3247538D" w14:textId="4F5DEB1B"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755D2222" w14:textId="56638714"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AF4C58">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6C2AD0ED" w14:textId="6858DF8D" w:rsidR="00B2775E" w:rsidRDefault="00B2775E" w:rsidP="007B0F42">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7B0F42">
        <w:rPr>
          <w:rFonts w:ascii="Times New Roman" w:hAnsi="Times New Roman" w:cs="Times New Roman"/>
          <w:sz w:val="24"/>
          <w:szCs w:val="24"/>
        </w:rPr>
        <w:t xml:space="preserve"> </w:t>
      </w:r>
      <w:r w:rsidR="00AF4C58">
        <w:rPr>
          <w:rFonts w:ascii="Times New Roman" w:hAnsi="Times New Roman" w:cs="Times New Roman"/>
          <w:sz w:val="24"/>
          <w:szCs w:val="24"/>
        </w:rPr>
        <w:t xml:space="preserve">                                </w:t>
      </w:r>
      <w:r>
        <w:rPr>
          <w:rFonts w:ascii="Times New Roman" w:hAnsi="Times New Roman" w:cs="Times New Roman"/>
          <w:sz w:val="24"/>
          <w:szCs w:val="24"/>
        </w:rPr>
        <w:t xml:space="preserve">в течение </w:t>
      </w:r>
      <w:r w:rsidR="00D049A1">
        <w:rPr>
          <w:rFonts w:ascii="Times New Roman" w:hAnsi="Times New Roman" w:cs="Times New Roman"/>
          <w:sz w:val="24"/>
          <w:szCs w:val="24"/>
        </w:rPr>
        <w:t>7</w:t>
      </w:r>
      <w:r>
        <w:rPr>
          <w:rFonts w:ascii="Times New Roman" w:hAnsi="Times New Roman" w:cs="Times New Roman"/>
          <w:sz w:val="24"/>
          <w:szCs w:val="24"/>
        </w:rPr>
        <w:t xml:space="preserve"> (</w:t>
      </w:r>
      <w:r w:rsidR="00D049A1">
        <w:rPr>
          <w:rFonts w:ascii="Times New Roman" w:hAnsi="Times New Roman" w:cs="Times New Roman"/>
          <w:sz w:val="24"/>
          <w:szCs w:val="24"/>
        </w:rPr>
        <w:t>семи</w:t>
      </w:r>
      <w:r>
        <w:rPr>
          <w:rFonts w:ascii="Times New Roman" w:hAnsi="Times New Roman" w:cs="Times New Roman"/>
          <w:sz w:val="24"/>
          <w:szCs w:val="24"/>
        </w:rPr>
        <w:t>) рабочих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7359AD5E" w:rsidR="00B2775E" w:rsidRDefault="001E7E75"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sidRPr="007B0F42">
        <w:rPr>
          <w:rFonts w:ascii="Times New Roman" w:hAnsi="Times New Roman" w:cs="Times New Roman"/>
          <w:spacing w:val="-4"/>
          <w:sz w:val="24"/>
          <w:szCs w:val="24"/>
        </w:rPr>
        <w:t>1</w:t>
      </w:r>
      <w:r w:rsidR="00B2775E" w:rsidRPr="007B0F42">
        <w:rPr>
          <w:rFonts w:ascii="Times New Roman" w:hAnsi="Times New Roman" w:cs="Times New Roman"/>
          <w:spacing w:val="-4"/>
          <w:sz w:val="24"/>
          <w:szCs w:val="24"/>
        </w:rPr>
        <w:t>) Поставщик передал, а Покупатель принял все необходимые документы</w:t>
      </w:r>
      <w:r w:rsidR="00B2775E" w:rsidRPr="007B0F42">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4.6. В отношении любых денежных сумм, подлежащих уплате Покупателем Поставщику (оплата услуг, возврат обеспечительного платежа, и т.д.), не применяются </w:t>
      </w:r>
      <w:r>
        <w:rPr>
          <w:rFonts w:ascii="Times New Roman" w:hAnsi="Times New Roman" w:cs="Times New Roman"/>
          <w:sz w:val="24"/>
          <w:szCs w:val="24"/>
        </w:rPr>
        <w:lastRenderedPageBreak/>
        <w:t>нормы о коммерческом кредите и (или) уплате процентов в качестве платы за пользование денежными средствами Поставщика.</w:t>
      </w:r>
    </w:p>
    <w:p w14:paraId="663E35A6" w14:textId="20327F2C" w:rsidR="00B2775E" w:rsidRDefault="00B2775E" w:rsidP="007B0F42">
      <w:pPr>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4.</w:t>
      </w:r>
      <w:r w:rsidR="007B0F42">
        <w:rPr>
          <w:rFonts w:ascii="Times New Roman" w:hAnsi="Times New Roman" w:cs="Times New Roman"/>
          <w:bCs/>
          <w:sz w:val="24"/>
          <w:szCs w:val="24"/>
        </w:rPr>
        <w:t>7</w:t>
      </w:r>
      <w:r>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191E021F"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7B0F42">
        <w:rPr>
          <w:rFonts w:ascii="Times New Roman" w:hAnsi="Times New Roman" w:cs="Times New Roman"/>
          <w:bCs/>
          <w:sz w:val="24"/>
          <w:szCs w:val="24"/>
        </w:rPr>
        <w:t>3</w:t>
      </w:r>
      <w:r>
        <w:rPr>
          <w:rFonts w:ascii="Times New Roman" w:hAnsi="Times New Roman" w:cs="Times New Roman"/>
          <w:bCs/>
          <w:sz w:val="24"/>
          <w:szCs w:val="24"/>
        </w:rPr>
        <w:t xml:space="preserve">. Передать Покупателю вместе с Товаром все надлежащим образом оформленные </w:t>
      </w:r>
      <w:r>
        <w:rPr>
          <w:rFonts w:ascii="Times New Roman" w:hAnsi="Times New Roman" w:cs="Times New Roman"/>
          <w:bCs/>
          <w:sz w:val="24"/>
          <w:szCs w:val="24"/>
        </w:rPr>
        <w:lastRenderedPageBreak/>
        <w:t>документы на Товар, в том числе документы, подтверждающие страну происхождения Товара.</w:t>
      </w:r>
    </w:p>
    <w:p w14:paraId="0A8AFB36" w14:textId="64EE07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7B0F42">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1C5A3E20"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7B0F42">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4DB2B0EA" w:rsidR="00B2775E" w:rsidRDefault="00B2775E" w:rsidP="00B2775E">
      <w:pPr>
        <w:pStyle w:val="affd"/>
        <w:widowControl w:val="0"/>
        <w:spacing w:line="300" w:lineRule="exact"/>
        <w:ind w:firstLine="567"/>
        <w:jc w:val="both"/>
        <w:rPr>
          <w:rFonts w:ascii="Times New Roman" w:hAnsi="Times New Roman"/>
          <w:sz w:val="24"/>
          <w:szCs w:val="24"/>
        </w:rPr>
      </w:pPr>
      <w:r w:rsidRPr="00B94F07">
        <w:rPr>
          <w:rFonts w:ascii="Times New Roman" w:hAnsi="Times New Roman"/>
          <w:spacing w:val="-4"/>
          <w:sz w:val="24"/>
          <w:szCs w:val="24"/>
        </w:rPr>
        <w:t>6.1. Поставка Товара осуществляется Поставщиком Покупателю на объект</w:t>
      </w:r>
      <w:r w:rsidRPr="00B94F07">
        <w:rPr>
          <w:rFonts w:ascii="Times New Roman" w:hAnsi="Times New Roman"/>
          <w:sz w:val="24"/>
          <w:szCs w:val="24"/>
        </w:rPr>
        <w:t xml:space="preserve"> </w:t>
      </w:r>
      <w:r w:rsidRPr="00B94F07">
        <w:rPr>
          <w:rFonts w:ascii="Times New Roman" w:hAnsi="Times New Roman"/>
          <w:spacing w:val="-4"/>
          <w:sz w:val="24"/>
          <w:szCs w:val="24"/>
        </w:rPr>
        <w:t>поставки в соответствии с условиями, адресом и сроками</w:t>
      </w:r>
      <w:r w:rsidRPr="00B94F07">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1471A5CF"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222A02">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0A18B8D8"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222A02">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w:t>
      </w:r>
      <w:r w:rsidRPr="00260770">
        <w:rPr>
          <w:rFonts w:ascii="Times New Roman" w:hAnsi="Times New Roman" w:cs="Times New Roman"/>
          <w:sz w:val="24"/>
          <w:szCs w:val="24"/>
        </w:rPr>
        <w:lastRenderedPageBreak/>
        <w:t>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744C933E" w14:textId="7007FF4B"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222A02">
        <w:rPr>
          <w:rFonts w:ascii="Times New Roman" w:hAnsi="Times New Roman" w:cs="Times New Roman"/>
          <w:sz w:val="24"/>
          <w:szCs w:val="24"/>
        </w:rPr>
        <w:t>7</w:t>
      </w:r>
      <w:r w:rsidRPr="00260770">
        <w:rPr>
          <w:rFonts w:ascii="Times New Roman" w:hAnsi="Times New Roman" w:cs="Times New Roman"/>
          <w:sz w:val="24"/>
          <w:szCs w:val="24"/>
        </w:rPr>
        <w:t>. </w:t>
      </w:r>
      <w:r w:rsidRPr="00260770">
        <w:rPr>
          <w:rStyle w:val="af"/>
          <w:rFonts w:ascii="Times New Roman" w:hAnsi="Times New Roman" w:cs="Times New Roman"/>
          <w:sz w:val="24"/>
          <w:szCs w:val="24"/>
        </w:rPr>
        <w:footnoteReference w:id="10"/>
      </w: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xml:space="preserve">, инструкции по эксплуатации и монтажу, а также иную техническую сопроводительную документацию в </w:t>
      </w:r>
      <w:r>
        <w:rPr>
          <w:rFonts w:ascii="Times New Roman" w:hAnsi="Times New Roman" w:cs="Times New Roman"/>
          <w:sz w:val="24"/>
          <w:szCs w:val="24"/>
        </w:rPr>
        <w:lastRenderedPageBreak/>
        <w:t>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260770">
        <w:rPr>
          <w:rFonts w:ascii="Times New Roman" w:hAnsi="Times New Roman" w:cs="Times New Roman"/>
          <w:bCs/>
          <w:sz w:val="24"/>
          <w:szCs w:val="24"/>
        </w:rPr>
        <w:t>Россети</w:t>
      </w:r>
      <w:proofErr w:type="spellEnd"/>
      <w:r w:rsidRPr="00260770">
        <w:rPr>
          <w:rFonts w:ascii="Times New Roman" w:hAnsi="Times New Roman" w:cs="Times New Roman"/>
          <w:bCs/>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Pr="00FD6802"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FD6802">
        <w:rPr>
          <w:rFonts w:ascii="Times New Roman" w:hAnsi="Times New Roman" w:cs="Times New Roman"/>
          <w:b/>
          <w:bCs/>
          <w:sz w:val="24"/>
          <w:szCs w:val="24"/>
        </w:rPr>
        <w:t>8. Заводские приемо-сдаточные испытания (ПСИ) Товара (оборудования)</w:t>
      </w:r>
      <w:r w:rsidRPr="00FD6802">
        <w:rPr>
          <w:rStyle w:val="af"/>
          <w:rFonts w:ascii="Times New Roman" w:hAnsi="Times New Roman" w:cs="Times New Roman"/>
          <w:b/>
          <w:bCs/>
          <w:sz w:val="24"/>
          <w:szCs w:val="24"/>
        </w:rPr>
        <w:footnoteReference w:id="11"/>
      </w:r>
    </w:p>
    <w:p w14:paraId="39BD76A1" w14:textId="77777777" w:rsidR="002C5712" w:rsidRPr="00FD680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Pr="00FD6802"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FD6802"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FD6802">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FD6802">
        <w:rPr>
          <w:rFonts w:ascii="Times New Roman" w:hAnsi="Times New Roman" w:cs="Times New Roman"/>
          <w:spacing w:val="-4"/>
          <w:sz w:val="24"/>
          <w:szCs w:val="24"/>
        </w:rPr>
        <w:t>настройке Товара (оборудования), протоколы его сертификационных испытаний</w:t>
      </w:r>
      <w:r w:rsidRPr="00FD6802">
        <w:rPr>
          <w:rFonts w:ascii="Times New Roman" w:hAnsi="Times New Roman" w:cs="Times New Roman"/>
          <w:sz w:val="24"/>
          <w:szCs w:val="24"/>
        </w:rPr>
        <w:t>.</w:t>
      </w:r>
    </w:p>
    <w:p w14:paraId="1EC717CB"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 xml:space="preserve">8.5. После получения уведомления Поставщика о готовности Товара </w:t>
      </w:r>
      <w:r w:rsidRPr="00FD6802">
        <w:rPr>
          <w:rFonts w:ascii="Times New Roman" w:hAnsi="Times New Roman" w:cs="Times New Roman"/>
          <w:spacing w:val="-4"/>
          <w:sz w:val="24"/>
          <w:szCs w:val="24"/>
        </w:rPr>
        <w:t>к проведению ПСИ на заводе-изготовителе Покупатель вправе принять решение</w:t>
      </w:r>
      <w:r w:rsidRPr="00FD6802">
        <w:rPr>
          <w:rFonts w:ascii="Times New Roman" w:hAnsi="Times New Roman" w:cs="Times New Roman"/>
          <w:sz w:val="24"/>
          <w:szCs w:val="24"/>
        </w:rPr>
        <w:t xml:space="preserve"> об участии своих представителей в ПСИ.</w:t>
      </w:r>
    </w:p>
    <w:p w14:paraId="56E87E31" w14:textId="77777777" w:rsidR="00B2775E" w:rsidRPr="00FD6802"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FD6802">
        <w:rPr>
          <w:rFonts w:ascii="Times New Roman" w:eastAsia="Times New Roman" w:hAnsi="Times New Roman" w:cs="Times New Roman"/>
          <w:sz w:val="24"/>
          <w:szCs w:val="24"/>
          <w:lang w:eastAsia="ar-SA"/>
        </w:rPr>
        <w:t>В</w:t>
      </w:r>
      <w:r w:rsidRPr="00FD6802">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FD6802">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FD6802"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FD6802">
        <w:rPr>
          <w:rFonts w:ascii="Times New Roman" w:eastAsia="Times New Roman" w:hAnsi="Times New Roman" w:cs="Times New Roman"/>
          <w:sz w:val="24"/>
          <w:szCs w:val="24"/>
          <w:lang w:eastAsia="ar-SA"/>
        </w:rPr>
        <w:t>8.6. </w:t>
      </w:r>
      <w:r w:rsidRPr="00FD6802">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FD6802">
        <w:rPr>
          <w:rFonts w:ascii="Times New Roman" w:hAnsi="Times New Roman" w:cs="Times New Roman"/>
          <w:sz w:val="24"/>
          <w:szCs w:val="24"/>
        </w:rPr>
        <w:t>8.</w:t>
      </w:r>
      <w:r w:rsidRPr="00FD6802">
        <w:rPr>
          <w:rFonts w:ascii="Times New Roman" w:hAnsi="Times New Roman" w:cs="Times New Roman"/>
          <w:spacing w:val="-4"/>
          <w:sz w:val="24"/>
          <w:szCs w:val="24"/>
        </w:rPr>
        <w:t>7. Результаты ПСИ с участием представителей Покупателя оформляются</w:t>
      </w:r>
      <w:r w:rsidRPr="00FD6802">
        <w:rPr>
          <w:rFonts w:ascii="Times New Roman" w:hAnsi="Times New Roman" w:cs="Times New Roman"/>
          <w:sz w:val="24"/>
          <w:szCs w:val="24"/>
        </w:rPr>
        <w:t xml:space="preserve"> </w:t>
      </w:r>
      <w:r w:rsidRPr="00FD6802">
        <w:rPr>
          <w:rFonts w:ascii="Times New Roman" w:hAnsi="Times New Roman" w:cs="Times New Roman"/>
          <w:sz w:val="24"/>
          <w:szCs w:val="24"/>
        </w:rPr>
        <w:lastRenderedPageBreak/>
        <w:t>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3"/>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4"/>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618E74AC"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FD6802">
        <w:rPr>
          <w:rFonts w:ascii="Times New Roman" w:hAnsi="Times New Roman" w:cs="Times New Roman"/>
          <w:sz w:val="24"/>
          <w:szCs w:val="24"/>
        </w:rPr>
        <w:t xml:space="preserve">                      </w:t>
      </w:r>
      <w:proofErr w:type="gramStart"/>
      <w:r w:rsidR="00FD6802">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w:t>
      </w:r>
      <w:r>
        <w:rPr>
          <w:rFonts w:ascii="Times New Roman" w:hAnsi="Times New Roman" w:cs="Times New Roman"/>
          <w:sz w:val="24"/>
          <w:szCs w:val="24"/>
        </w:rPr>
        <w:lastRenderedPageBreak/>
        <w:t>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24264621"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222A02">
        <w:rPr>
          <w:rFonts w:ascii="Times New Roman" w:hAnsi="Times New Roman" w:cs="Times New Roman"/>
          <w:sz w:val="24"/>
          <w:szCs w:val="24"/>
          <w:u w:val="single"/>
        </w:rPr>
        <w:t xml:space="preserve">           </w:t>
      </w:r>
      <w:r>
        <w:rPr>
          <w:rFonts w:ascii="Times New Roman" w:hAnsi="Times New Roman" w:cs="Times New Roman"/>
          <w:sz w:val="24"/>
          <w:szCs w:val="24"/>
        </w:rPr>
        <w:t xml:space="preserve"> дней с даты подписания Товарной накладной (ТОРГ-12)</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w:t>
      </w:r>
      <w:r w:rsidRPr="00173741">
        <w:rPr>
          <w:rFonts w:ascii="Times New Roman" w:hAnsi="Times New Roman" w:cs="Times New Roman"/>
          <w:sz w:val="24"/>
          <w:szCs w:val="24"/>
        </w:rPr>
        <w:lastRenderedPageBreak/>
        <w:t>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8"/>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041FB7C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w:t>
      </w:r>
      <w:r>
        <w:rPr>
          <w:rFonts w:ascii="Times New Roman" w:hAnsi="Times New Roman" w:cs="Times New Roman"/>
          <w:sz w:val="24"/>
          <w:szCs w:val="24"/>
        </w:rPr>
        <w:t xml:space="preserve"> </w:t>
      </w:r>
      <w:r w:rsidR="00FD6802">
        <w:rPr>
          <w:rFonts w:ascii="Times New Roman" w:hAnsi="Times New Roman" w:cs="Times New Roman"/>
          <w:sz w:val="24"/>
          <w:szCs w:val="24"/>
        </w:rPr>
        <w:t xml:space="preserve">Гарантийный срок составляет </w:t>
      </w:r>
      <w:r w:rsidR="00D24411">
        <w:rPr>
          <w:rFonts w:ascii="Times New Roman" w:hAnsi="Times New Roman" w:cs="Times New Roman"/>
          <w:sz w:val="24"/>
          <w:szCs w:val="24"/>
        </w:rPr>
        <w:t>3</w:t>
      </w:r>
      <w:r w:rsidR="0085764F">
        <w:rPr>
          <w:rFonts w:ascii="Times New Roman" w:hAnsi="Times New Roman" w:cs="Times New Roman"/>
          <w:sz w:val="24"/>
          <w:szCs w:val="24"/>
        </w:rPr>
        <w:t>6</w:t>
      </w:r>
      <w:r w:rsidR="00FD6802">
        <w:rPr>
          <w:rFonts w:ascii="Times New Roman" w:hAnsi="Times New Roman" w:cs="Times New Roman"/>
          <w:sz w:val="24"/>
          <w:szCs w:val="24"/>
        </w:rPr>
        <w:t xml:space="preserve"> месяцев</w:t>
      </w:r>
      <w:r w:rsidR="00D24411">
        <w:rPr>
          <w:rFonts w:ascii="Times New Roman" w:hAnsi="Times New Roman" w:cs="Times New Roman"/>
          <w:sz w:val="24"/>
          <w:szCs w:val="24"/>
        </w:rPr>
        <w:t xml:space="preserve">, если </w:t>
      </w:r>
      <w:r>
        <w:rPr>
          <w:rFonts w:ascii="Times New Roman" w:hAnsi="Times New Roman" w:cs="Times New Roman"/>
          <w:sz w:val="24"/>
          <w:szCs w:val="24"/>
        </w:rPr>
        <w:t xml:space="preserve">  </w:t>
      </w:r>
      <w:r w:rsidR="00D24411" w:rsidRPr="00D24411">
        <w:rPr>
          <w:rFonts w:ascii="Times New Roman" w:hAnsi="Times New Roman" w:cs="Times New Roman"/>
          <w:sz w:val="24"/>
          <w:szCs w:val="24"/>
        </w:rPr>
        <w:t>срок большей продолжительности не указан в предоставленной документации.</w:t>
      </w:r>
      <w:r w:rsidR="00D24411">
        <w:rPr>
          <w:rFonts w:ascii="Times New Roman" w:hAnsi="Times New Roman" w:cs="Times New Roman"/>
          <w:sz w:val="24"/>
          <w:szCs w:val="24"/>
        </w:rPr>
        <w:t xml:space="preserve"> </w:t>
      </w:r>
      <w:r>
        <w:rPr>
          <w:rFonts w:ascii="Times New Roman" w:hAnsi="Times New Roman" w:cs="Times New Roman"/>
          <w:sz w:val="24"/>
          <w:szCs w:val="24"/>
        </w:rPr>
        <w:t>Гарантийный срок исчисляется с момента подписания Документа о приемке Товара.</w:t>
      </w:r>
    </w:p>
    <w:p w14:paraId="166CAF41" w14:textId="063F9389"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D24411">
        <w:rPr>
          <w:rFonts w:ascii="Times New Roman" w:hAnsi="Times New Roman" w:cs="Times New Roman"/>
          <w:sz w:val="24"/>
          <w:szCs w:val="24"/>
        </w:rPr>
        <w:t>___</w:t>
      </w:r>
      <w:r>
        <w:rPr>
          <w:rFonts w:ascii="Times New Roman" w:hAnsi="Times New Roman" w:cs="Times New Roman"/>
          <w:sz w:val="24"/>
          <w:szCs w:val="24"/>
        </w:rPr>
        <w:t xml:space="preserve">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w:t>
      </w:r>
      <w:r>
        <w:rPr>
          <w:rFonts w:ascii="Times New Roman" w:hAnsi="Times New Roman" w:cs="Times New Roman"/>
          <w:sz w:val="24"/>
          <w:szCs w:val="24"/>
        </w:rPr>
        <w:lastRenderedPageBreak/>
        <w:t>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w:t>
      </w:r>
      <w:r>
        <w:rPr>
          <w:rFonts w:ascii="Times New Roman" w:hAnsi="Times New Roman" w:cs="Times New Roman"/>
          <w:sz w:val="24"/>
          <w:szCs w:val="24"/>
        </w:rPr>
        <w:lastRenderedPageBreak/>
        <w:t>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w:t>
      </w:r>
      <w:r>
        <w:rPr>
          <w:rFonts w:ascii="Times New Roman" w:hAnsi="Times New Roman" w:cs="Times New Roman"/>
          <w:sz w:val="24"/>
          <w:szCs w:val="24"/>
        </w:rPr>
        <w:lastRenderedPageBreak/>
        <w:t>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9"/>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20"/>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w:t>
      </w:r>
      <w:r>
        <w:rPr>
          <w:rFonts w:ascii="Times New Roman" w:hAnsi="Times New Roman" w:cs="Times New Roman"/>
          <w:bCs/>
          <w:sz w:val="24"/>
          <w:szCs w:val="24"/>
        </w:rPr>
        <w:lastRenderedPageBreak/>
        <w:t>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40976A2B"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1"/>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w:t>
      </w:r>
      <w:r>
        <w:rPr>
          <w:rFonts w:ascii="Times New Roman" w:hAnsi="Times New Roman" w:cs="Times New Roman"/>
          <w:sz w:val="24"/>
          <w:szCs w:val="24"/>
        </w:rPr>
        <w:lastRenderedPageBreak/>
        <w:t xml:space="preserve">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3E082C">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61DA0B5C"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711ABF0E" w14:textId="3D223ADD" w:rsidR="00A07578" w:rsidRDefault="00A07578" w:rsidP="00A07578">
      <w:pPr>
        <w:widowControl w:val="0"/>
        <w:tabs>
          <w:tab w:val="right" w:pos="1600"/>
        </w:tabs>
        <w:spacing w:after="0" w:line="300" w:lineRule="exact"/>
        <w:ind w:firstLine="567"/>
        <w:jc w:val="both"/>
        <w:rPr>
          <w:rFonts w:ascii="Times New Roman" w:hAnsi="Times New Roman" w:cs="Times New Roman"/>
          <w:spacing w:val="-2"/>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2"/>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3"/>
      </w:r>
      <w:r>
        <w:rPr>
          <w:rFonts w:ascii="Times New Roman" w:hAnsi="Times New Roman" w:cs="Times New Roman"/>
          <w:spacing w:val="-2"/>
          <w:sz w:val="24"/>
          <w:szCs w:val="24"/>
        </w:rPr>
        <w:t>.</w:t>
      </w:r>
    </w:p>
    <w:p w14:paraId="0FF3B01C" w14:textId="77777777" w:rsidR="00383149" w:rsidRDefault="00383149" w:rsidP="00383149">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w:t>
      </w:r>
      <w:r>
        <w:rPr>
          <w:rFonts w:ascii="Times New Roman" w:hAnsi="Times New Roman" w:cs="Times New Roman"/>
          <w:bCs/>
          <w:sz w:val="24"/>
          <w:szCs w:val="24"/>
        </w:rPr>
        <w:t>2</w:t>
      </w:r>
      <w:r w:rsidRPr="00DF1A74">
        <w:rPr>
          <w:rFonts w:ascii="Times New Roman" w:hAnsi="Times New Roman" w:cs="Times New Roman"/>
          <w:bCs/>
          <w:sz w:val="24"/>
          <w:szCs w:val="24"/>
        </w:rPr>
        <w:t>. </w:t>
      </w:r>
      <w:r w:rsidRPr="00DF1A74">
        <w:rPr>
          <w:rStyle w:val="af"/>
          <w:rFonts w:ascii="Times New Roman" w:hAnsi="Times New Roman" w:cs="Times New Roman"/>
          <w:bCs/>
          <w:sz w:val="24"/>
          <w:szCs w:val="24"/>
        </w:rPr>
        <w:footnoteReference w:id="24"/>
      </w:r>
      <w:r w:rsidRPr="00DF1A74">
        <w:rPr>
          <w:rFonts w:ascii="Times New Roman" w:hAnsi="Times New Roman" w:cs="Times New Roman"/>
          <w:bCs/>
          <w:sz w:val="24"/>
          <w:szCs w:val="24"/>
        </w:rPr>
        <w:t>За непредставление Поставщиком Покупателю или нарушение сроков представления документов, предусмотренных п. п. 7.2.1-7.2.4 Договора, - неустойку в размере 0,1%</w:t>
      </w:r>
      <w:r w:rsidRPr="00DF1A74">
        <w:rPr>
          <w:rStyle w:val="af"/>
          <w:rFonts w:ascii="Times New Roman" w:hAnsi="Times New Roman" w:cs="Times New Roman"/>
          <w:sz w:val="24"/>
          <w:szCs w:val="24"/>
        </w:rPr>
        <w:footnoteReference w:id="25"/>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6"/>
      </w:r>
      <w:r w:rsidRPr="00DF1A74">
        <w:rPr>
          <w:rFonts w:ascii="Times New Roman" w:hAnsi="Times New Roman" w:cs="Times New Roman"/>
          <w:bCs/>
          <w:sz w:val="24"/>
          <w:szCs w:val="24"/>
        </w:rPr>
        <w:t>.</w:t>
      </w:r>
    </w:p>
    <w:p w14:paraId="6F13D5D1" w14:textId="76C1DAB8"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383177">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F2EE16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383177">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123B1C2E"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383177">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3412EAB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454F164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410EE1F4"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383177">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4269620B"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5</w:t>
      </w:r>
      <w:r>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w:t>
      </w:r>
      <w:r>
        <w:rPr>
          <w:rFonts w:ascii="Times New Roman" w:hAnsi="Times New Roman" w:cs="Times New Roman"/>
          <w:sz w:val="24"/>
          <w:szCs w:val="24"/>
        </w:rPr>
        <w:lastRenderedPageBreak/>
        <w:t>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Поставщиком сроков начала или окончания поставки, </w:t>
      </w:r>
      <w:proofErr w:type="gramStart"/>
      <w:r>
        <w:rPr>
          <w:rFonts w:ascii="Times New Roman" w:hAnsi="Times New Roman" w:cs="Times New Roman"/>
          <w:bCs/>
          <w:sz w:val="24"/>
          <w:szCs w:val="24"/>
        </w:rPr>
        <w:t>нарушения периодичности поставки</w:t>
      </w:r>
      <w:proofErr w:type="gramEnd"/>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03F11BE5"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A07578">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0C793BE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27"/>
      </w:r>
      <w:r>
        <w:rPr>
          <w:rFonts w:ascii="Times New Roman" w:hAnsi="Times New Roman" w:cs="Times New Roman"/>
          <w:bCs/>
          <w:sz w:val="24"/>
          <w:szCs w:val="24"/>
        </w:rPr>
        <w:t xml:space="preserve"> в соответствии с законодательством или в порядке арбитража </w:t>
      </w:r>
      <w:r>
        <w:rPr>
          <w:rFonts w:ascii="Times New Roman" w:hAnsi="Times New Roman" w:cs="Times New Roman"/>
          <w:bCs/>
          <w:sz w:val="24"/>
          <w:szCs w:val="24"/>
        </w:rPr>
        <w:lastRenderedPageBreak/>
        <w:t xml:space="preserve">(третейского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5915500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21AC137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28"/>
      </w:r>
      <w:r>
        <w:rPr>
          <w:rFonts w:ascii="Times New Roman" w:hAnsi="Times New Roman" w:cs="Times New Roman"/>
          <w:bCs/>
          <w:sz w:val="24"/>
          <w:szCs w:val="24"/>
        </w:rPr>
        <w:t xml:space="preserve"> календарных </w:t>
      </w:r>
      <w:proofErr w:type="gramStart"/>
      <w:r>
        <w:rPr>
          <w:rFonts w:ascii="Times New Roman" w:hAnsi="Times New Roman" w:cs="Times New Roman"/>
          <w:bCs/>
          <w:sz w:val="24"/>
          <w:szCs w:val="24"/>
        </w:rPr>
        <w:t>дней  с</w:t>
      </w:r>
      <w:proofErr w:type="gramEnd"/>
      <w:r>
        <w:rPr>
          <w:rFonts w:ascii="Times New Roman" w:hAnsi="Times New Roman" w:cs="Times New Roman"/>
          <w:bCs/>
          <w:sz w:val="24"/>
          <w:szCs w:val="24"/>
        </w:rPr>
        <w:t xml:space="preserve"> момента направления Покупателем претензии (требования) Поставщику.</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9"/>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1F0FE022" w14:textId="77777777" w:rsidR="00F77951" w:rsidRDefault="00F77951" w:rsidP="00022E74">
      <w:pPr>
        <w:widowControl w:val="0"/>
        <w:tabs>
          <w:tab w:val="left" w:pos="284"/>
        </w:tabs>
        <w:spacing w:after="0" w:line="240" w:lineRule="auto"/>
        <w:ind w:right="-1" w:firstLine="567"/>
        <w:jc w:val="center"/>
        <w:rPr>
          <w:rFonts w:ascii="Times New Roman" w:hAnsi="Times New Roman" w:cs="Times New Roman"/>
          <w:b/>
          <w:bCs/>
          <w:sz w:val="24"/>
          <w:szCs w:val="24"/>
        </w:rPr>
      </w:pPr>
    </w:p>
    <w:p w14:paraId="5A09CDB9" w14:textId="6165F25E"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bookmarkStart w:id="2" w:name="_GoBack"/>
      <w:bookmarkEnd w:id="2"/>
      <w:r>
        <w:rPr>
          <w:rFonts w:ascii="Times New Roman" w:hAnsi="Times New Roman" w:cs="Times New Roman"/>
          <w:b/>
          <w:bCs/>
          <w:sz w:val="24"/>
          <w:szCs w:val="24"/>
        </w:rPr>
        <w:lastRenderedPageBreak/>
        <w:t>20. Перечень документов, прилагаемых к настоящему Договору</w:t>
      </w:r>
    </w:p>
    <w:p w14:paraId="45262406" w14:textId="53B77F81"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Приложение </w:t>
      </w:r>
      <w:r w:rsidR="003E082C">
        <w:rPr>
          <w:rFonts w:ascii="Times New Roman" w:hAnsi="Times New Roman" w:cs="Times New Roman"/>
          <w:sz w:val="24"/>
          <w:szCs w:val="24"/>
        </w:rPr>
        <w:t xml:space="preserve">1 </w:t>
      </w:r>
      <w:r w:rsidR="003E082C">
        <w:rPr>
          <w:rFonts w:ascii="Times New Roman" w:hAnsi="Times New Roman" w:cs="Times New Roman"/>
          <w:sz w:val="24"/>
          <w:szCs w:val="24"/>
        </w:rPr>
        <w:tab/>
        <w:t xml:space="preserve">– </w:t>
      </w:r>
      <w:r>
        <w:rPr>
          <w:rFonts w:ascii="Times New Roman" w:hAnsi="Times New Roman" w:cs="Times New Roman"/>
          <w:sz w:val="24"/>
          <w:szCs w:val="24"/>
        </w:rPr>
        <w:t>«Техническая часть».</w:t>
      </w:r>
    </w:p>
    <w:p w14:paraId="6340D0A5" w14:textId="343666B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Приложение 2 </w:t>
      </w:r>
      <w:r w:rsidR="003E082C">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7665F263"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3E082C">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05C41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3E082C">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303DF85E"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3E082C">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5161C11"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 xml:space="preserve">Приложение 6 </w:t>
      </w:r>
      <w:r w:rsidR="003E082C">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3E082C">
        <w:rPr>
          <w:rFonts w:ascii="Times New Roman" w:hAnsi="Times New Roman" w:cs="Times New Roman"/>
          <w:bCs/>
          <w:sz w:val="24"/>
          <w:szCs w:val="24"/>
        </w:rPr>
        <w:t>»</w:t>
      </w:r>
      <w:r>
        <w:rPr>
          <w:rFonts w:ascii="Times New Roman" w:hAnsi="Times New Roman" w:cs="Times New Roman"/>
          <w:bCs/>
          <w:sz w:val="24"/>
          <w:szCs w:val="24"/>
        </w:rPr>
        <w:t>.</w:t>
      </w:r>
    </w:p>
    <w:p w14:paraId="156EFE0D" w14:textId="0FA71334" w:rsidR="00B2775E" w:rsidRDefault="005E6131"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B2775E">
        <w:rPr>
          <w:rFonts w:ascii="Times New Roman" w:hAnsi="Times New Roman" w:cs="Times New Roman"/>
          <w:bCs/>
          <w:sz w:val="24"/>
          <w:szCs w:val="24"/>
        </w:rPr>
        <w:t xml:space="preserve">. Приложение </w:t>
      </w:r>
      <w:r>
        <w:rPr>
          <w:rFonts w:ascii="Times New Roman" w:hAnsi="Times New Roman" w:cs="Times New Roman"/>
          <w:bCs/>
          <w:sz w:val="24"/>
          <w:szCs w:val="24"/>
        </w:rPr>
        <w:t>7</w:t>
      </w:r>
      <w:r w:rsidR="00B2775E">
        <w:rPr>
          <w:rFonts w:ascii="Times New Roman" w:hAnsi="Times New Roman" w:cs="Times New Roman"/>
          <w:bCs/>
          <w:sz w:val="24"/>
          <w:szCs w:val="24"/>
        </w:rPr>
        <w:t xml:space="preserve"> </w:t>
      </w:r>
      <w:r w:rsidR="003E082C">
        <w:rPr>
          <w:rFonts w:ascii="Times New Roman" w:hAnsi="Times New Roman" w:cs="Times New Roman"/>
          <w:bCs/>
          <w:sz w:val="24"/>
          <w:szCs w:val="24"/>
        </w:rPr>
        <w:tab/>
        <w:t xml:space="preserve">– </w:t>
      </w:r>
      <w:r w:rsidR="00B2775E">
        <w:rPr>
          <w:rFonts w:ascii="Times New Roman" w:hAnsi="Times New Roman" w:cs="Times New Roman"/>
          <w:bCs/>
          <w:sz w:val="24"/>
          <w:szCs w:val="24"/>
        </w:rPr>
        <w:t>«Условия в отношении программного обеспечения».</w:t>
      </w:r>
    </w:p>
    <w:p w14:paraId="5E14E5CA" w14:textId="7D47FC24" w:rsidR="00B2775E" w:rsidRDefault="005E6131"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xml:space="preserve">. </w:t>
      </w:r>
      <w:r w:rsidR="003E082C">
        <w:rPr>
          <w:rFonts w:ascii="Times New Roman" w:hAnsi="Times New Roman" w:cs="Times New Roman"/>
          <w:bCs/>
          <w:sz w:val="24"/>
          <w:szCs w:val="24"/>
        </w:rPr>
        <w:t xml:space="preserve">Приложение 8 </w:t>
      </w:r>
      <w:r w:rsidR="003E082C">
        <w:rPr>
          <w:rFonts w:ascii="Times New Roman" w:hAnsi="Times New Roman" w:cs="Times New Roman"/>
          <w:bCs/>
          <w:sz w:val="24"/>
          <w:szCs w:val="24"/>
        </w:rPr>
        <w:tab/>
        <w:t>– «</w:t>
      </w:r>
      <w:r w:rsidR="00B2775E">
        <w:rPr>
          <w:rFonts w:ascii="Times New Roman" w:hAnsi="Times New Roman" w:cs="Times New Roman"/>
          <w:bCs/>
          <w:sz w:val="24"/>
          <w:szCs w:val="24"/>
        </w:rPr>
        <w:t>Форма документа о приемке товара</w:t>
      </w:r>
      <w:r w:rsidR="003E082C">
        <w:rPr>
          <w:rFonts w:ascii="Times New Roman" w:hAnsi="Times New Roman" w:cs="Times New Roman"/>
          <w:bCs/>
          <w:sz w:val="24"/>
          <w:szCs w:val="24"/>
        </w:rPr>
        <w:t>»</w:t>
      </w:r>
      <w:r w:rsidR="00B2775E">
        <w:rPr>
          <w:rFonts w:ascii="Times New Roman" w:hAnsi="Times New Roman" w:cs="Times New Roman"/>
          <w:bCs/>
          <w:sz w:val="24"/>
          <w:szCs w:val="24"/>
        </w:rPr>
        <w:t>.</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1F8C25CB" w:rsidR="00B2775E" w:rsidRDefault="00B2775E"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 и Приволжье» -</w:t>
            </w:r>
            <w:r>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6E1928C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w:t>
            </w:r>
            <w:proofErr w:type="gramStart"/>
            <w:r>
              <w:rPr>
                <w:rFonts w:ascii="Times New Roman" w:eastAsia="Times New Roman" w:hAnsi="Times New Roman" w:cs="Times New Roman"/>
                <w:sz w:val="24"/>
                <w:szCs w:val="24"/>
                <w:lang w:eastAsia="ru-RU"/>
              </w:rPr>
              <w:t>ОКТМО:_</w:t>
            </w:r>
            <w:proofErr w:type="gramEnd"/>
            <w:r>
              <w:rPr>
                <w:rFonts w:ascii="Times New Roman" w:eastAsia="Times New Roman" w:hAnsi="Times New Roman" w:cs="Times New Roman"/>
                <w:sz w:val="24"/>
                <w:szCs w:val="24"/>
                <w:lang w:eastAsia="ru-RU"/>
              </w:rPr>
              <w:t xml:space="preserve">_________________ </w:t>
            </w:r>
          </w:p>
          <w:p w14:paraId="4D62C680" w14:textId="77777777" w:rsidR="00F77951" w:rsidRDefault="00F77951">
            <w:pPr>
              <w:widowControl w:val="0"/>
              <w:spacing w:after="0" w:line="240" w:lineRule="auto"/>
              <w:ind w:firstLine="6"/>
              <w:rPr>
                <w:rFonts w:ascii="Times New Roman" w:eastAsia="Times New Roman" w:hAnsi="Times New Roman" w:cs="Times New Roman"/>
                <w:sz w:val="24"/>
                <w:szCs w:val="24"/>
                <w:lang w:eastAsia="ru-RU"/>
              </w:rPr>
            </w:pPr>
          </w:p>
          <w:p w14:paraId="329A7CFD" w14:textId="563F1704" w:rsidR="00F77951" w:rsidRDefault="00F77951">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51E86B4A" w14:textId="77777777" w:rsidR="003E082C" w:rsidRDefault="003E082C" w:rsidP="003E082C">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 xml:space="preserve">    Техническая часть</w:t>
      </w:r>
      <w:r>
        <w:rPr>
          <w:rStyle w:val="af"/>
          <w:rFonts w:ascii="Times New Roman" w:hAnsi="Times New Roman" w:cs="Times New Roman"/>
          <w:b/>
          <w:caps/>
          <w:sz w:val="24"/>
          <w:szCs w:val="24"/>
        </w:rPr>
        <w:footnoteReference w:id="30"/>
      </w:r>
    </w:p>
    <w:p w14:paraId="038ABA7B" w14:textId="7347D293" w:rsidR="00B2775E" w:rsidRDefault="003E082C" w:rsidP="003E082C">
      <w:pPr>
        <w:widowControl w:val="0"/>
        <w:spacing w:after="0" w:line="240" w:lineRule="auto"/>
        <w:ind w:firstLine="709"/>
        <w:jc w:val="center"/>
        <w:rPr>
          <w:rFonts w:ascii="Times New Roman" w:hAnsi="Times New Roman" w:cs="Times New Roman"/>
          <w:sz w:val="24"/>
          <w:szCs w:val="24"/>
        </w:rPr>
      </w:pPr>
      <w:r>
        <w:rPr>
          <w:rFonts w:ascii="Times New Roman" w:hAnsi="Times New Roman" w:cs="Times New Roman"/>
          <w:b/>
          <w:caps/>
          <w:sz w:val="24"/>
          <w:szCs w:val="24"/>
        </w:rPr>
        <w:t xml:space="preserve">          </w:t>
      </w:r>
    </w:p>
    <w:p w14:paraId="78096C5B" w14:textId="77777777" w:rsidR="003E082C" w:rsidRPr="003E082C" w:rsidRDefault="003E082C" w:rsidP="003E082C">
      <w:pPr>
        <w:widowControl w:val="0"/>
        <w:spacing w:after="0" w:line="240" w:lineRule="auto"/>
        <w:ind w:firstLine="709"/>
        <w:rPr>
          <w:rFonts w:ascii="Times New Roman" w:hAnsi="Times New Roman" w:cs="Times New Roman"/>
          <w:i/>
          <w:iCs/>
          <w:sz w:val="24"/>
          <w:szCs w:val="24"/>
        </w:rPr>
      </w:pPr>
      <w:r w:rsidRPr="003E082C">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sidRPr="003E082C">
        <w:rPr>
          <w:rFonts w:ascii="Times New Roman" w:hAnsi="Times New Roman" w:cs="Times New Roman"/>
          <w:i/>
          <w:iCs/>
          <w:sz w:val="24"/>
          <w:szCs w:val="24"/>
        </w:rPr>
        <w:t xml:space="preserve">, </w:t>
      </w:r>
      <w:r w:rsidRPr="003E082C">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3E082C">
        <w:rPr>
          <w:rFonts w:ascii="Times New Roman" w:hAnsi="Times New Roman" w:cs="Times New Roman"/>
          <w:i/>
          <w:sz w:val="24"/>
          <w:szCs w:val="24"/>
        </w:rPr>
        <w:t>переконсервация</w:t>
      </w:r>
      <w:proofErr w:type="spellEnd"/>
      <w:r w:rsidRPr="003E082C">
        <w:rPr>
          <w:rFonts w:ascii="Times New Roman" w:hAnsi="Times New Roman" w:cs="Times New Roman"/>
          <w:i/>
          <w:sz w:val="24"/>
          <w:szCs w:val="24"/>
        </w:rPr>
        <w:t>/расконсервация</w:t>
      </w:r>
      <w:r w:rsidRPr="003E082C">
        <w:rPr>
          <w:rFonts w:ascii="Times New Roman" w:hAnsi="Times New Roman" w:cs="Times New Roman"/>
          <w:i/>
          <w:iCs/>
          <w:sz w:val="24"/>
          <w:szCs w:val="24"/>
        </w:rPr>
        <w:t>.</w:t>
      </w:r>
    </w:p>
    <w:p w14:paraId="1C8EC749" w14:textId="77777777" w:rsidR="003E082C" w:rsidRPr="003E082C" w:rsidRDefault="003E082C" w:rsidP="003E082C">
      <w:pPr>
        <w:widowControl w:val="0"/>
        <w:spacing w:after="0" w:line="240" w:lineRule="auto"/>
        <w:ind w:firstLine="709"/>
        <w:rPr>
          <w:rFonts w:ascii="Times New Roman" w:hAnsi="Times New Roman" w:cs="Times New Roman"/>
          <w:i/>
          <w:iCs/>
          <w:sz w:val="24"/>
          <w:szCs w:val="24"/>
        </w:rPr>
      </w:pPr>
      <w:r w:rsidRPr="003E082C">
        <w:rPr>
          <w:rFonts w:ascii="Times New Roman" w:hAnsi="Times New Roman" w:cs="Times New Roman"/>
          <w:i/>
          <w:spacing w:val="-4"/>
          <w:sz w:val="24"/>
          <w:szCs w:val="24"/>
        </w:rPr>
        <w:t xml:space="preserve">Объект поставки: адрес </w:t>
      </w:r>
      <w:r w:rsidRPr="003E082C">
        <w:rPr>
          <w:rFonts w:ascii="Times New Roman" w:hAnsi="Times New Roman" w:cs="Times New Roman"/>
          <w:i/>
          <w:sz w:val="24"/>
          <w:szCs w:val="24"/>
        </w:rPr>
        <w:t>склада Покупателя/грузополучателя, куда осуществляется поставка Товара</w:t>
      </w:r>
      <w:r w:rsidRPr="003E082C">
        <w:rPr>
          <w:rFonts w:ascii="Times New Roman" w:hAnsi="Times New Roman" w:cs="Times New Roman"/>
          <w:i/>
          <w:sz w:val="24"/>
          <w:szCs w:val="24"/>
          <w:vertAlign w:val="superscript"/>
        </w:rPr>
        <w:footnoteReference w:id="31"/>
      </w:r>
      <w:r w:rsidRPr="003E082C">
        <w:rPr>
          <w:rFonts w:ascii="Times New Roman" w:hAnsi="Times New Roman" w:cs="Times New Roman"/>
          <w:i/>
          <w:sz w:val="24"/>
          <w:szCs w:val="24"/>
        </w:rPr>
        <w:t>.</w:t>
      </w:r>
    </w:p>
    <w:p w14:paraId="2C800879" w14:textId="77777777" w:rsidR="003E082C" w:rsidRPr="003E082C" w:rsidRDefault="003E082C" w:rsidP="003E082C">
      <w:pPr>
        <w:widowControl w:val="0"/>
        <w:spacing w:after="0" w:line="240" w:lineRule="auto"/>
        <w:ind w:firstLine="709"/>
        <w:rPr>
          <w:rFonts w:ascii="Times New Roman" w:hAnsi="Times New Roman" w:cs="Times New Roman"/>
          <w:i/>
          <w:iCs/>
          <w:sz w:val="24"/>
          <w:szCs w:val="24"/>
        </w:rPr>
      </w:pPr>
    </w:p>
    <w:p w14:paraId="46D1D256"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Согласно стандартной торговой терминологии товары (или продукция, являющаяся товаром</w:t>
      </w:r>
      <w:proofErr w:type="gramStart"/>
      <w:r w:rsidRPr="003E082C">
        <w:rPr>
          <w:rFonts w:ascii="Times New Roman" w:hAnsi="Times New Roman" w:cs="Times New Roman"/>
          <w:sz w:val="24"/>
          <w:szCs w:val="24"/>
        </w:rPr>
        <w:t>)</w:t>
      </w:r>
      <w:proofErr w:type="gramEnd"/>
      <w:r w:rsidRPr="003E082C">
        <w:rPr>
          <w:rFonts w:ascii="Times New Roman" w:hAnsi="Times New Roman" w:cs="Times New Roman"/>
          <w:sz w:val="24"/>
          <w:szCs w:val="24"/>
        </w:rPr>
        <w:t xml:space="preserve">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("consultantplus://offline/ref=4243E8CF7C5D3017F93DCBA5ABE19C314E44C4F45016C10A20B944EC50RFX3P",</w:t>
      </w:r>
      <w:r w:rsidRPr="003E082C">
        <w:t xml:space="preserve"> </w:t>
      </w:r>
      <w:r w:rsidRPr="003E082C">
        <w:rPr>
          <w:rFonts w:ascii="Times New Roman" w:hAnsi="Times New Roman" w:cs="Times New Roman"/>
          <w:sz w:val="24"/>
          <w:szCs w:val="24"/>
        </w:rPr>
        <w:t xml:space="preserve">consultantplus://offline/ref=4243E8CF7C5D3017F93DCBA5ABE19C314E4DC7F05717C10A20B944EC50RFX3P"). </w:t>
      </w:r>
    </w:p>
    <w:p w14:paraId="7A7F18E9"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78EBA385" w14:textId="77777777" w:rsidR="003E082C" w:rsidRPr="003E082C" w:rsidRDefault="003E082C" w:rsidP="003E082C">
      <w:pPr>
        <w:spacing w:after="0"/>
        <w:ind w:firstLine="709"/>
        <w:jc w:val="both"/>
        <w:outlineLvl w:val="0"/>
        <w:rPr>
          <w:rFonts w:ascii="Times New Roman" w:hAnsi="Times New Roman" w:cs="Times New Roman"/>
          <w:sz w:val="24"/>
          <w:szCs w:val="24"/>
        </w:rPr>
      </w:pPr>
    </w:p>
    <w:p w14:paraId="02ED0F58"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b/>
          <w:bCs/>
          <w:sz w:val="24"/>
          <w:szCs w:val="24"/>
        </w:rPr>
        <w:t>Документы, которые можно использовать для определения наименования товара</w:t>
      </w:r>
    </w:p>
    <w:p w14:paraId="5B725758"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C8DA389"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sidRPr="003E082C">
          <w:rPr>
            <w:rFonts w:ascii="Times New Roman" w:hAnsi="Times New Roman" w:cs="Times New Roman"/>
            <w:sz w:val="24"/>
            <w:szCs w:val="24"/>
            <w:u w:val="single"/>
          </w:rPr>
          <w:t>ОК 034-2014 (КПЕС 2008))</w:t>
        </w:r>
      </w:hyperlink>
      <w:r w:rsidRPr="003E082C">
        <w:rPr>
          <w:rFonts w:ascii="Times New Roman" w:hAnsi="Times New Roman" w:cs="Times New Roman"/>
          <w:sz w:val="24"/>
          <w:szCs w:val="24"/>
        </w:rPr>
        <w:t>.</w:t>
      </w:r>
    </w:p>
    <w:p w14:paraId="70C7A412"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35EE368F"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закону</w:t>
      </w:r>
      <w:r w:rsidRPr="003E082C">
        <w:t xml:space="preserve"> </w:t>
      </w:r>
      <w:r w:rsidRPr="003E082C">
        <w:rPr>
          <w:rFonts w:ascii="Times New Roman" w:hAnsi="Times New Roman" w:cs="Times New Roman"/>
          <w:sz w:val="24"/>
          <w:szCs w:val="24"/>
        </w:rPr>
        <w:t xml:space="preserve">от 27.12.2002 № 184-ФЗ «О техническом </w:t>
      </w:r>
      <w:proofErr w:type="gramStart"/>
      <w:r w:rsidRPr="003E082C">
        <w:rPr>
          <w:rFonts w:ascii="Times New Roman" w:hAnsi="Times New Roman" w:cs="Times New Roman"/>
          <w:sz w:val="24"/>
          <w:szCs w:val="24"/>
        </w:rPr>
        <w:t>регулировании»  (</w:t>
      </w:r>
      <w:proofErr w:type="gramEnd"/>
      <w:r w:rsidRPr="003E082C">
        <w:rPr>
          <w:rFonts w:ascii="Times New Roman" w:hAnsi="Times New Roman" w:cs="Times New Roman"/>
          <w:sz w:val="24"/>
          <w:szCs w:val="24"/>
        </w:rPr>
        <w:t>consultantplus://offline/ref=4243E8CF7C5D3017F93DCBA5ABE19C314E46C3F55017C10A20B944EC50RFX3P)</w:t>
      </w:r>
      <w:r w:rsidRPr="003E082C">
        <w:rPr>
          <w:rFonts w:ascii="Times New Roman" w:hAnsi="Times New Roman" w:cs="Times New Roman"/>
          <w:sz w:val="24"/>
          <w:szCs w:val="24"/>
          <w:u w:val="single"/>
        </w:rPr>
        <w:t xml:space="preserve"> </w:t>
      </w:r>
      <w:r w:rsidRPr="003E082C">
        <w:rPr>
          <w:rFonts w:ascii="Times New Roman" w:hAnsi="Times New Roman" w:cs="Times New Roman"/>
          <w:sz w:val="24"/>
          <w:szCs w:val="24"/>
        </w:rPr>
        <w:t xml:space="preserve"> к таким документам относятся:</w:t>
      </w:r>
    </w:p>
    <w:p w14:paraId="0EAFD4B5"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0A7FE58B"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 технические регламенты Российской Федерации.</w:t>
      </w:r>
    </w:p>
    <w:p w14:paraId="6795CB67"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4. Технические регламенты Таможенного союза.</w:t>
      </w:r>
    </w:p>
    <w:p w14:paraId="78A91A50" w14:textId="77777777" w:rsidR="003E082C" w:rsidRPr="003E082C" w:rsidRDefault="003E082C" w:rsidP="003E082C">
      <w:pPr>
        <w:spacing w:after="0"/>
        <w:ind w:firstLine="709"/>
        <w:rPr>
          <w:rFonts w:ascii="Times New Roman" w:hAnsi="Times New Roman" w:cs="Times New Roman"/>
          <w:b/>
          <w:bCs/>
          <w:sz w:val="24"/>
          <w:szCs w:val="24"/>
        </w:rPr>
      </w:pPr>
    </w:p>
    <w:p w14:paraId="0A635E7C"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Чтобы правильно указать единицы измерения количества товара, можно воспользоваться Общероссийским классификатором (consultantplus://offline/ref=ED6F8AD86CCA2258871E4245C3487A0A0058E002F4D72C944F1016554Dj0I9P) единиц измерения ОК 015-94.</w:t>
      </w:r>
    </w:p>
    <w:p w14:paraId="212C726C" w14:textId="77777777" w:rsidR="003E082C" w:rsidRPr="003E082C" w:rsidRDefault="003E082C" w:rsidP="003E082C">
      <w:pPr>
        <w:widowControl w:val="0"/>
        <w:spacing w:after="0" w:line="240" w:lineRule="auto"/>
        <w:ind w:firstLine="709"/>
        <w:rPr>
          <w:rFonts w:ascii="Times New Roman" w:hAnsi="Times New Roman" w:cs="Times New Roman"/>
          <w:i/>
          <w:iCs/>
          <w:sz w:val="24"/>
          <w:szCs w:val="24"/>
        </w:rPr>
      </w:pPr>
    </w:p>
    <w:p w14:paraId="67DACAF6" w14:textId="4FA92199" w:rsidR="00AB11AF" w:rsidRDefault="00AB11AF" w:rsidP="00B2775E">
      <w:pPr>
        <w:widowControl w:val="0"/>
        <w:spacing w:after="0" w:line="240" w:lineRule="auto"/>
        <w:ind w:firstLine="709"/>
        <w:rPr>
          <w:rFonts w:ascii="Times New Roman" w:hAnsi="Times New Roman" w:cs="Times New Roman"/>
          <w:i/>
          <w:sz w:val="24"/>
          <w:szCs w:val="24"/>
        </w:rPr>
      </w:pPr>
    </w:p>
    <w:p w14:paraId="267AC971" w14:textId="4F8ECC3E" w:rsidR="00AB11AF" w:rsidRDefault="00AB11AF" w:rsidP="00B2775E">
      <w:pPr>
        <w:widowControl w:val="0"/>
        <w:spacing w:after="0" w:line="240" w:lineRule="auto"/>
        <w:ind w:firstLine="709"/>
        <w:rPr>
          <w:rFonts w:ascii="Times New Roman" w:hAnsi="Times New Roman" w:cs="Times New Roman"/>
          <w:i/>
          <w:sz w:val="24"/>
          <w:szCs w:val="24"/>
        </w:rPr>
      </w:pPr>
    </w:p>
    <w:p w14:paraId="343E3859" w14:textId="52046F4B" w:rsidR="00AB11AF" w:rsidRDefault="00AB11AF" w:rsidP="00B2775E">
      <w:pPr>
        <w:widowControl w:val="0"/>
        <w:spacing w:after="0" w:line="240" w:lineRule="auto"/>
        <w:ind w:firstLine="709"/>
        <w:rPr>
          <w:rFonts w:ascii="Times New Roman" w:hAnsi="Times New Roman" w:cs="Times New Roman"/>
          <w:i/>
          <w:sz w:val="24"/>
          <w:szCs w:val="24"/>
        </w:rPr>
      </w:pPr>
    </w:p>
    <w:p w14:paraId="0F2E7C99" w14:textId="056E9FB9" w:rsidR="00AB11AF" w:rsidRDefault="00AB11AF" w:rsidP="00B2775E">
      <w:pPr>
        <w:widowControl w:val="0"/>
        <w:spacing w:after="0" w:line="240" w:lineRule="auto"/>
        <w:ind w:firstLine="709"/>
        <w:rPr>
          <w:rFonts w:ascii="Times New Roman" w:hAnsi="Times New Roman" w:cs="Times New Roman"/>
          <w:i/>
          <w:sz w:val="24"/>
          <w:szCs w:val="24"/>
        </w:rPr>
      </w:pPr>
    </w:p>
    <w:p w14:paraId="7FF24123" w14:textId="0BB9E01E" w:rsidR="00AB11AF" w:rsidRDefault="00AB11AF" w:rsidP="00B2775E">
      <w:pPr>
        <w:widowControl w:val="0"/>
        <w:spacing w:after="0" w:line="240" w:lineRule="auto"/>
        <w:ind w:firstLine="709"/>
        <w:rPr>
          <w:rFonts w:ascii="Times New Roman" w:hAnsi="Times New Roman" w:cs="Times New Roman"/>
          <w:i/>
          <w:sz w:val="24"/>
          <w:szCs w:val="24"/>
        </w:rPr>
      </w:pPr>
    </w:p>
    <w:p w14:paraId="74D790DF" w14:textId="77777777" w:rsidR="00AB11AF" w:rsidRDefault="00AB11AF" w:rsidP="00B2775E">
      <w:pPr>
        <w:widowControl w:val="0"/>
        <w:spacing w:after="0" w:line="240" w:lineRule="auto"/>
        <w:ind w:firstLine="709"/>
        <w:rPr>
          <w:rFonts w:ascii="Times New Roman" w:hAnsi="Times New Roman" w:cs="Times New Roman"/>
          <w:i/>
          <w:sz w:val="24"/>
          <w:szCs w:val="24"/>
        </w:rPr>
      </w:pP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2"/>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3"/>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6"/>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i/>
              </w:rPr>
              <w:t>наименование</w:t>
            </w:r>
            <w:proofErr w:type="gramEnd"/>
            <w:r>
              <w:rPr>
                <w:rFonts w:ascii="Times New Roman" w:hAnsi="Times New Roman" w:cs="Times New Roman"/>
                <w:i/>
              </w:rPr>
              <w:t>,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7"/>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8"/>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00BDF8CB"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5E6131">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0D7A2C0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5E6131">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6A64D9E8"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9"/>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40"/>
      </w: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980C1" w14:textId="77777777" w:rsidR="00453998" w:rsidRDefault="00453998" w:rsidP="00316717">
      <w:pPr>
        <w:spacing w:after="0" w:line="240" w:lineRule="auto"/>
      </w:pPr>
      <w:r>
        <w:separator/>
      </w:r>
    </w:p>
  </w:endnote>
  <w:endnote w:type="continuationSeparator" w:id="0">
    <w:p w14:paraId="0E6C3448" w14:textId="77777777" w:rsidR="00453998" w:rsidRDefault="00453998" w:rsidP="00316717">
      <w:pPr>
        <w:spacing w:after="0" w:line="240" w:lineRule="auto"/>
      </w:pPr>
      <w:r>
        <w:continuationSeparator/>
      </w:r>
    </w:p>
  </w:endnote>
  <w:endnote w:type="continuationNotice" w:id="1">
    <w:p w14:paraId="6F218634" w14:textId="77777777" w:rsidR="00453998" w:rsidRDefault="004539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EABD9" w14:textId="77777777" w:rsidR="00453998" w:rsidRDefault="00453998" w:rsidP="00316717">
      <w:pPr>
        <w:spacing w:after="0" w:line="240" w:lineRule="auto"/>
      </w:pPr>
      <w:r>
        <w:separator/>
      </w:r>
    </w:p>
  </w:footnote>
  <w:footnote w:type="continuationSeparator" w:id="0">
    <w:p w14:paraId="10E3DEE8" w14:textId="77777777" w:rsidR="00453998" w:rsidRDefault="00453998" w:rsidP="00316717">
      <w:pPr>
        <w:spacing w:after="0" w:line="240" w:lineRule="auto"/>
      </w:pPr>
      <w:r>
        <w:continuationSeparator/>
      </w:r>
    </w:p>
  </w:footnote>
  <w:footnote w:type="continuationNotice" w:id="1">
    <w:p w14:paraId="25210153" w14:textId="77777777" w:rsidR="00453998" w:rsidRDefault="00453998">
      <w:pPr>
        <w:spacing w:after="0" w:line="240" w:lineRule="auto"/>
      </w:pPr>
    </w:p>
  </w:footnote>
  <w:footnote w:id="2">
    <w:p w14:paraId="2919AA8A" w14:textId="77777777" w:rsidR="00383149" w:rsidRDefault="00383149"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383149" w:rsidRDefault="0038314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w:t>
      </w:r>
      <w:proofErr w:type="gramStart"/>
      <w:r>
        <w:rPr>
          <w:rFonts w:ascii="Times New Roman" w:hAnsi="Times New Roman" w:cs="Times New Roman"/>
        </w:rPr>
        <w:t>и Порядком</w:t>
      </w:r>
      <w:proofErr w:type="gramEnd"/>
      <w:r>
        <w:rPr>
          <w:rFonts w:ascii="Times New Roman" w:hAnsi="Times New Roman" w:cs="Times New Roman"/>
        </w:rPr>
        <w:t xml:space="preserve">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4">
    <w:p w14:paraId="7A1746C0" w14:textId="77777777" w:rsidR="00383149" w:rsidRDefault="0038314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w:t>
      </w:r>
      <w:proofErr w:type="gramStart"/>
      <w:r>
        <w:rPr>
          <w:rFonts w:ascii="Times New Roman" w:hAnsi="Times New Roman" w:cs="Times New Roman"/>
        </w:rPr>
        <w:t>и Порядком</w:t>
      </w:r>
      <w:proofErr w:type="gramEnd"/>
      <w:r>
        <w:rPr>
          <w:rFonts w:ascii="Times New Roman" w:hAnsi="Times New Roman" w:cs="Times New Roman"/>
        </w:rPr>
        <w:t xml:space="preserve">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5">
    <w:p w14:paraId="6A023E71" w14:textId="77777777" w:rsidR="00383149" w:rsidRDefault="00383149"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73225747"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14:paraId="0ACFBC82" w14:textId="77777777" w:rsidR="00383149" w:rsidRDefault="00383149"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10486975" w14:textId="77777777" w:rsidR="00383149" w:rsidRDefault="0038314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w:t>
      </w:r>
      <w:proofErr w:type="gramStart"/>
      <w:r>
        <w:rPr>
          <w:rFonts w:ascii="Times New Roman" w:hAnsi="Times New Roman" w:cs="Times New Roman"/>
          <w:sz w:val="22"/>
          <w:szCs w:val="22"/>
        </w:rPr>
        <w:t>Возможно</w:t>
      </w:r>
      <w:proofErr w:type="gramEnd"/>
      <w:r>
        <w:rPr>
          <w:rFonts w:ascii="Times New Roman" w:hAnsi="Times New Roman" w:cs="Times New Roman"/>
          <w:sz w:val="22"/>
          <w:szCs w:val="22"/>
        </w:rPr>
        <w:t xml:space="preserve"> здесь и далее исключение заявочного механизма, если из условий поставки он не требуется.</w:t>
      </w:r>
    </w:p>
  </w:footnote>
  <w:footnote w:id="11">
    <w:p w14:paraId="05D3DFEE" w14:textId="77777777" w:rsidR="00383149" w:rsidRDefault="00383149"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2">
    <w:p w14:paraId="2C426762" w14:textId="77777777" w:rsidR="00383149" w:rsidRDefault="0038314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0A84DDBE" w14:textId="77777777" w:rsidR="00383149" w:rsidRDefault="0038314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4">
    <w:p w14:paraId="263B6BE9" w14:textId="77777777" w:rsidR="00383149" w:rsidRDefault="0038314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5">
    <w:p w14:paraId="50A791BA" w14:textId="77777777" w:rsidR="00383149" w:rsidRDefault="0038314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6">
    <w:p w14:paraId="478E5C5E" w14:textId="77777777" w:rsidR="00383149" w:rsidRDefault="0038314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383149" w:rsidRDefault="00383149" w:rsidP="00B2775E">
      <w:pPr>
        <w:pStyle w:val="ad"/>
        <w:ind w:left="142" w:firstLine="567"/>
        <w:jc w:val="both"/>
        <w:rPr>
          <w:rFonts w:ascii="Times New Roman" w:hAnsi="Times New Roman" w:cs="Times New Roman"/>
          <w:sz w:val="22"/>
          <w:szCs w:val="22"/>
        </w:rPr>
      </w:pPr>
    </w:p>
  </w:footnote>
  <w:footnote w:id="17">
    <w:p w14:paraId="62BA0CF7" w14:textId="77777777" w:rsidR="00383149" w:rsidRDefault="0038314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1690487C" w14:textId="77777777" w:rsidR="00383149" w:rsidRDefault="0038314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9">
    <w:p w14:paraId="38396DFA"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0">
    <w:p w14:paraId="0E3CDAC1"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1">
    <w:p w14:paraId="4FA0C3CD" w14:textId="77777777" w:rsidR="00383149" w:rsidRDefault="0038314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2">
    <w:p w14:paraId="2A2074DF" w14:textId="77777777" w:rsidR="00383149" w:rsidRDefault="00383149" w:rsidP="00A07578">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3">
    <w:p w14:paraId="3A30615C" w14:textId="77777777" w:rsidR="00383149" w:rsidRDefault="00383149" w:rsidP="00A07578">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4">
    <w:p w14:paraId="12B7EC34" w14:textId="77777777" w:rsidR="00383149" w:rsidRDefault="00383149" w:rsidP="00383149">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w:t>
      </w:r>
      <w:proofErr w:type="gramStart"/>
      <w:r>
        <w:rPr>
          <w:rFonts w:ascii="Times New Roman" w:hAnsi="Times New Roman" w:cs="Times New Roman"/>
        </w:rPr>
        <w:t>и Порядком</w:t>
      </w:r>
      <w:proofErr w:type="gramEnd"/>
      <w:r>
        <w:rPr>
          <w:rFonts w:ascii="Times New Roman" w:hAnsi="Times New Roman" w:cs="Times New Roman"/>
        </w:rPr>
        <w:t xml:space="preserve">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25">
    <w:p w14:paraId="34ED4C0D" w14:textId="77777777" w:rsidR="00383149" w:rsidRDefault="00383149" w:rsidP="00383149">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6">
    <w:p w14:paraId="0E8B5B4D" w14:textId="77777777" w:rsidR="00383149" w:rsidRDefault="00383149" w:rsidP="00383149">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7">
    <w:p w14:paraId="5129A287"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28">
    <w:p w14:paraId="454CFC12" w14:textId="4DDE9A2A"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w:t>
      </w:r>
    </w:p>
  </w:footnote>
  <w:footnote w:id="29">
    <w:p w14:paraId="356F0F03" w14:textId="77777777" w:rsidR="00383149" w:rsidRDefault="0038314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30">
    <w:p w14:paraId="5C68CB4D" w14:textId="77777777" w:rsidR="00383149" w:rsidRPr="00FB4712" w:rsidRDefault="00383149" w:rsidP="003E082C">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1">
    <w:p w14:paraId="412E55A0" w14:textId="77777777" w:rsidR="00383149" w:rsidRDefault="00383149" w:rsidP="003E082C">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2">
    <w:p w14:paraId="51ADC410"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3">
    <w:p w14:paraId="12476FE9"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4">
    <w:p w14:paraId="599CE5CE"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5">
    <w:p w14:paraId="7328F775"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6">
    <w:p w14:paraId="05AA4BBA"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383149" w:rsidRDefault="00383149" w:rsidP="00B2775E">
      <w:pPr>
        <w:pStyle w:val="ad"/>
      </w:pPr>
    </w:p>
  </w:footnote>
  <w:footnote w:id="37">
    <w:p w14:paraId="20FF5908"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7F074FC2" w14:textId="77777777" w:rsidR="00383149" w:rsidRDefault="0038314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9">
    <w:p w14:paraId="68A2D116" w14:textId="69B9A852" w:rsidR="00383149" w:rsidRDefault="00383149"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383149" w:rsidRDefault="00383149" w:rsidP="00B2775E">
      <w:pPr>
        <w:pStyle w:val="ad"/>
        <w:ind w:left="142" w:firstLine="567"/>
        <w:jc w:val="both"/>
        <w:rPr>
          <w:rFonts w:ascii="Times New Roman" w:hAnsi="Times New Roman" w:cs="Times New Roman"/>
          <w:sz w:val="22"/>
          <w:szCs w:val="22"/>
        </w:rPr>
      </w:pPr>
    </w:p>
  </w:footnote>
  <w:footnote w:id="40">
    <w:p w14:paraId="6430E673" w14:textId="7893F57C" w:rsidR="00383149" w:rsidRDefault="00383149">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60516"/>
      <w:docPartObj>
        <w:docPartGallery w:val="Page Numbers (Top of Page)"/>
        <w:docPartUnique/>
      </w:docPartObj>
    </w:sdtPr>
    <w:sdtContent>
      <w:p w14:paraId="11311B5E" w14:textId="6FC35244" w:rsidR="00383149" w:rsidRDefault="00383149">
        <w:pPr>
          <w:pStyle w:val="af2"/>
          <w:jc w:val="center"/>
        </w:pPr>
        <w:r>
          <w:fldChar w:fldCharType="begin"/>
        </w:r>
        <w:r>
          <w:instrText>PAGE   \* MERGEFORMAT</w:instrText>
        </w:r>
        <w:r>
          <w:fldChar w:fldCharType="separate"/>
        </w:r>
        <w:r>
          <w:rPr>
            <w:noProof/>
          </w:rPr>
          <w:t>5</w:t>
        </w:r>
        <w:r>
          <w:fldChar w:fldCharType="end"/>
        </w:r>
      </w:p>
    </w:sdtContent>
  </w:sdt>
  <w:p w14:paraId="516CAFA4" w14:textId="77777777" w:rsidR="00383149" w:rsidRDefault="00383149">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44A0F"/>
    <w:rsid w:val="000536E9"/>
    <w:rsid w:val="00061E81"/>
    <w:rsid w:val="000664A8"/>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87145"/>
    <w:rsid w:val="00193AED"/>
    <w:rsid w:val="00196333"/>
    <w:rsid w:val="001B3B00"/>
    <w:rsid w:val="001C1210"/>
    <w:rsid w:val="001C42C8"/>
    <w:rsid w:val="001D0919"/>
    <w:rsid w:val="001E269C"/>
    <w:rsid w:val="001E7E75"/>
    <w:rsid w:val="001F01F2"/>
    <w:rsid w:val="001F107A"/>
    <w:rsid w:val="001F4C7C"/>
    <w:rsid w:val="001F4F41"/>
    <w:rsid w:val="002032F8"/>
    <w:rsid w:val="002052F5"/>
    <w:rsid w:val="00206458"/>
    <w:rsid w:val="002106E3"/>
    <w:rsid w:val="00212986"/>
    <w:rsid w:val="002135C0"/>
    <w:rsid w:val="00222880"/>
    <w:rsid w:val="00222A02"/>
    <w:rsid w:val="0022478B"/>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3149"/>
    <w:rsid w:val="00383177"/>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082C"/>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47EE9"/>
    <w:rsid w:val="00450018"/>
    <w:rsid w:val="00452CCD"/>
    <w:rsid w:val="00453998"/>
    <w:rsid w:val="0045783F"/>
    <w:rsid w:val="00474F46"/>
    <w:rsid w:val="00483413"/>
    <w:rsid w:val="0048375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03B2"/>
    <w:rsid w:val="00534016"/>
    <w:rsid w:val="005362EA"/>
    <w:rsid w:val="005363F0"/>
    <w:rsid w:val="00540B3B"/>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E6131"/>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2FE7"/>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28C9"/>
    <w:rsid w:val="00724DE4"/>
    <w:rsid w:val="007262D3"/>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0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5764F"/>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D0B14"/>
    <w:rsid w:val="008E0474"/>
    <w:rsid w:val="008E5C06"/>
    <w:rsid w:val="008F06B6"/>
    <w:rsid w:val="008F371D"/>
    <w:rsid w:val="008F6EAF"/>
    <w:rsid w:val="0090223D"/>
    <w:rsid w:val="00902FC6"/>
    <w:rsid w:val="00904B9A"/>
    <w:rsid w:val="00904FE0"/>
    <w:rsid w:val="00923AB9"/>
    <w:rsid w:val="009304DF"/>
    <w:rsid w:val="00933AD2"/>
    <w:rsid w:val="0094303A"/>
    <w:rsid w:val="0095375F"/>
    <w:rsid w:val="00960B3B"/>
    <w:rsid w:val="00963C46"/>
    <w:rsid w:val="00964927"/>
    <w:rsid w:val="00970EA8"/>
    <w:rsid w:val="0099599C"/>
    <w:rsid w:val="009A0303"/>
    <w:rsid w:val="009A1409"/>
    <w:rsid w:val="009A657E"/>
    <w:rsid w:val="009B0983"/>
    <w:rsid w:val="009B1F50"/>
    <w:rsid w:val="009C00AC"/>
    <w:rsid w:val="009C1A06"/>
    <w:rsid w:val="009C6E6B"/>
    <w:rsid w:val="009D1687"/>
    <w:rsid w:val="009D5DB2"/>
    <w:rsid w:val="009E461F"/>
    <w:rsid w:val="009E677C"/>
    <w:rsid w:val="009F33C7"/>
    <w:rsid w:val="009F38A4"/>
    <w:rsid w:val="00A029C6"/>
    <w:rsid w:val="00A03155"/>
    <w:rsid w:val="00A034F6"/>
    <w:rsid w:val="00A048CC"/>
    <w:rsid w:val="00A06873"/>
    <w:rsid w:val="00A07578"/>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11AF"/>
    <w:rsid w:val="00AB60B1"/>
    <w:rsid w:val="00AB6142"/>
    <w:rsid w:val="00AC12BC"/>
    <w:rsid w:val="00AC2A10"/>
    <w:rsid w:val="00AC610E"/>
    <w:rsid w:val="00AC783D"/>
    <w:rsid w:val="00AD1C48"/>
    <w:rsid w:val="00AD5983"/>
    <w:rsid w:val="00AD5E5B"/>
    <w:rsid w:val="00AD785E"/>
    <w:rsid w:val="00AE4660"/>
    <w:rsid w:val="00AE4F5F"/>
    <w:rsid w:val="00AF4C58"/>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94F07"/>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1B9D"/>
    <w:rsid w:val="00CA27AB"/>
    <w:rsid w:val="00CA30F8"/>
    <w:rsid w:val="00CB1906"/>
    <w:rsid w:val="00CC46B2"/>
    <w:rsid w:val="00CC6304"/>
    <w:rsid w:val="00CE1B2D"/>
    <w:rsid w:val="00CE265E"/>
    <w:rsid w:val="00CF0CCC"/>
    <w:rsid w:val="00D0087A"/>
    <w:rsid w:val="00D049A1"/>
    <w:rsid w:val="00D06162"/>
    <w:rsid w:val="00D1573E"/>
    <w:rsid w:val="00D17B55"/>
    <w:rsid w:val="00D21971"/>
    <w:rsid w:val="00D234AE"/>
    <w:rsid w:val="00D24295"/>
    <w:rsid w:val="00D24411"/>
    <w:rsid w:val="00D24996"/>
    <w:rsid w:val="00D40A51"/>
    <w:rsid w:val="00D40C71"/>
    <w:rsid w:val="00D51D58"/>
    <w:rsid w:val="00D536CF"/>
    <w:rsid w:val="00D552B7"/>
    <w:rsid w:val="00D56216"/>
    <w:rsid w:val="00D57490"/>
    <w:rsid w:val="00D65194"/>
    <w:rsid w:val="00D67A8C"/>
    <w:rsid w:val="00D7072D"/>
    <w:rsid w:val="00D807AE"/>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77951"/>
    <w:rsid w:val="00F85C77"/>
    <w:rsid w:val="00F879DF"/>
    <w:rsid w:val="00FA335A"/>
    <w:rsid w:val="00FB2DF0"/>
    <w:rsid w:val="00FB4712"/>
    <w:rsid w:val="00FB64C5"/>
    <w:rsid w:val="00FB6D59"/>
    <w:rsid w:val="00FC57F9"/>
    <w:rsid w:val="00FC6507"/>
    <w:rsid w:val="00FD3B60"/>
    <w:rsid w:val="00FD6802"/>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99756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D8C69-E8CD-4C23-9CE7-144E692C8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29</Pages>
  <Words>9738</Words>
  <Characters>55512</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Сорокина Елена Юрьевна</cp:lastModifiedBy>
  <cp:revision>8</cp:revision>
  <cp:lastPrinted>2020-03-10T13:04:00Z</cp:lastPrinted>
  <dcterms:created xsi:type="dcterms:W3CDTF">2022-10-25T14:37:00Z</dcterms:created>
  <dcterms:modified xsi:type="dcterms:W3CDTF">2022-10-26T14:25:00Z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